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37BE" w14:textId="77777777" w:rsidR="00846B6F" w:rsidRDefault="009D36B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7BA64FBB" w14:textId="77777777" w:rsidR="00846B6F" w:rsidRDefault="009D36B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364DC5BA" w14:textId="77777777" w:rsidR="00846B6F" w:rsidRDefault="009D36B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60A72FBC" w14:textId="77777777" w:rsidR="00846B6F" w:rsidRDefault="009D36B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08DF1DDC" w14:textId="77777777" w:rsidR="00846B6F" w:rsidRDefault="009D36BE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 Москва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 2026 г.</w:t>
      </w:r>
    </w:p>
    <w:p w14:paraId="72893D3D" w14:textId="77777777" w:rsidR="00846B6F" w:rsidRDefault="00846B6F">
      <w:pPr>
        <w:spacing w:after="120"/>
        <w:jc w:val="both"/>
        <w:rPr>
          <w:sz w:val="22"/>
          <w:szCs w:val="22"/>
        </w:rPr>
      </w:pPr>
    </w:p>
    <w:p w14:paraId="15FF2F78" w14:textId="77777777" w:rsidR="00846B6F" w:rsidRDefault="009D36BE">
      <w:pPr>
        <w:pStyle w:val="paragraph"/>
        <w:spacing w:beforeAutospacing="0" w:afterAutospac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Общество с ограниченной ответственностью «ПКФ «РЕГИОН» (ООО «ПКФ «РЕГИОН»), ОГРН 1186658057970, ИНН 6670470997, КПП 665801001, адрес: 620000, Свердловская область, город Екатеринбург, проспект Ленина, строение 25, ПОМЕЩ. 3.126, в лице Директора Прокопова Евгения Анатольевича, действующего на основании Устава, именуемое в дальнейшем «Продавец», с одной стороны, и</w:t>
      </w:r>
    </w:p>
    <w:p w14:paraId="79CCCE0E" w14:textId="77777777" w:rsidR="00846B6F" w:rsidRDefault="009D36BE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4109E985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345065AA" w14:textId="77777777" w:rsidR="00846B6F" w:rsidRDefault="009D36BE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0B58F624" w14:textId="77777777" w:rsidR="00846B6F" w:rsidRDefault="009D36BE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  (далее по тексту - «Объект»).</w:t>
      </w:r>
    </w:p>
    <w:p w14:paraId="6EE76C36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 xml:space="preserve">Объект 1- Земельный участок по адресу: Российская Федерация, Московская область, город Клин, ул. </w:t>
      </w:r>
      <w:proofErr w:type="spellStart"/>
      <w:r>
        <w:rPr>
          <w:rFonts w:eastAsia="SimSun;宋体"/>
          <w:sz w:val="22"/>
          <w:szCs w:val="22"/>
          <w:lang w:eastAsia="hi-IN"/>
        </w:rPr>
        <w:t>Шариха</w:t>
      </w:r>
      <w:proofErr w:type="spellEnd"/>
      <w:r>
        <w:rPr>
          <w:rFonts w:eastAsia="SimSun;宋体"/>
          <w:sz w:val="22"/>
          <w:szCs w:val="22"/>
          <w:lang w:eastAsia="hi-IN"/>
        </w:rPr>
        <w:t xml:space="preserve">, площадью 11864 +/- 38 кв.м., кадастровый № </w:t>
      </w:r>
      <w:r>
        <w:rPr>
          <w:rFonts w:eastAsia="SimSun;宋体"/>
          <w:b/>
          <w:bCs/>
          <w:sz w:val="22"/>
          <w:szCs w:val="22"/>
          <w:lang w:eastAsia="hi-IN"/>
        </w:rPr>
        <w:t>50:03:0040280:6875</w:t>
      </w:r>
      <w:r>
        <w:rPr>
          <w:rFonts w:eastAsia="SimSun;宋体"/>
          <w:sz w:val="22"/>
          <w:szCs w:val="22"/>
          <w:lang w:eastAsia="hi-IN"/>
        </w:rPr>
        <w:t>, категория земель: Земли населенных пунктов, виды разрешенного использования: Многоэтажная жилая застройка (высотная застройка).</w:t>
      </w:r>
    </w:p>
    <w:p w14:paraId="3F2F491B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ab/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50:03:0040280:5648.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</w:t>
      </w:r>
      <w:r>
        <w:rPr>
          <w:rFonts w:eastAsia="SimSun;宋体"/>
          <w:sz w:val="22"/>
          <w:szCs w:val="22"/>
          <w:lang w:eastAsia="hi-IN"/>
        </w:rPr>
        <w:t>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постановление О порядке установления охранных зон объектов элек</w:t>
      </w:r>
      <w:r>
        <w:rPr>
          <w:rFonts w:eastAsia="SimSun;宋体"/>
          <w:sz w:val="22"/>
          <w:szCs w:val="22"/>
          <w:lang w:eastAsia="hi-IN"/>
        </w:rPr>
        <w:t>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 .</w:t>
      </w:r>
    </w:p>
    <w:p w14:paraId="14146375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>Обременения (ограничения): согласно выписке из ЕГРН от 21.04.2026.</w:t>
      </w:r>
    </w:p>
    <w:p w14:paraId="6D384064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 xml:space="preserve">Объект 2- Земельный участок по адресу: Российская Федерация, Московская область, р-н Клинский, г Клин, ул. </w:t>
      </w:r>
      <w:proofErr w:type="spellStart"/>
      <w:r>
        <w:rPr>
          <w:rFonts w:eastAsia="SimSun;宋体"/>
          <w:sz w:val="22"/>
          <w:szCs w:val="22"/>
          <w:lang w:eastAsia="hi-IN"/>
        </w:rPr>
        <w:t>Шариха</w:t>
      </w:r>
      <w:proofErr w:type="spellEnd"/>
      <w:r>
        <w:rPr>
          <w:rFonts w:eastAsia="SimSun;宋体"/>
          <w:sz w:val="22"/>
          <w:szCs w:val="22"/>
          <w:lang w:eastAsia="hi-IN"/>
        </w:rPr>
        <w:t xml:space="preserve">, площадью 23100 +/- 53 кв.м., кадастровый № </w:t>
      </w:r>
      <w:r>
        <w:rPr>
          <w:rFonts w:eastAsia="SimSun;宋体"/>
          <w:b/>
          <w:bCs/>
          <w:sz w:val="22"/>
          <w:szCs w:val="22"/>
          <w:lang w:eastAsia="hi-IN"/>
        </w:rPr>
        <w:t>50:03:0040280:5648</w:t>
      </w:r>
      <w:r>
        <w:rPr>
          <w:rFonts w:eastAsia="SimSun;宋体"/>
          <w:sz w:val="22"/>
          <w:szCs w:val="22"/>
          <w:lang w:eastAsia="hi-IN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220B21B5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50:03:0040280:182, 50:03:0040280:361. 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50:03:0040280:5694, 50:03:0040280:6874, 50:03:0040280:6875. </w:t>
      </w:r>
    </w:p>
    <w:p w14:paraId="2018ED74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>Обременения (ограничения</w:t>
      </w:r>
      <w:proofErr w:type="gramStart"/>
      <w:r>
        <w:rPr>
          <w:rFonts w:eastAsia="SimSun;宋体"/>
          <w:sz w:val="22"/>
          <w:szCs w:val="22"/>
          <w:lang w:eastAsia="hi-IN"/>
        </w:rPr>
        <w:t>):согласно</w:t>
      </w:r>
      <w:proofErr w:type="gramEnd"/>
      <w:r>
        <w:rPr>
          <w:rFonts w:eastAsia="SimSun;宋体"/>
          <w:sz w:val="22"/>
          <w:szCs w:val="22"/>
          <w:lang w:eastAsia="hi-IN"/>
        </w:rPr>
        <w:t xml:space="preserve"> выписке из ЕГРН от 21.04.2026 не зарегистрированы.</w:t>
      </w:r>
    </w:p>
    <w:p w14:paraId="775A46AA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 xml:space="preserve">Объект 3- Земельный участок по адресу: Местоположение установлено относительно ориентира, </w:t>
      </w:r>
      <w:r>
        <w:rPr>
          <w:rFonts w:eastAsia="SimSun;宋体"/>
          <w:sz w:val="22"/>
          <w:szCs w:val="22"/>
          <w:lang w:eastAsia="hi-IN"/>
        </w:rPr>
        <w:lastRenderedPageBreak/>
        <w:t xml:space="preserve">расположенного в границах участка. Почтовый адрес ориентира: обл. Московская, р-н Клинский, </w:t>
      </w:r>
      <w:proofErr w:type="spellStart"/>
      <w:r>
        <w:rPr>
          <w:rFonts w:eastAsia="SimSun;宋体"/>
          <w:sz w:val="22"/>
          <w:szCs w:val="22"/>
          <w:lang w:eastAsia="hi-IN"/>
        </w:rPr>
        <w:t>Шариха</w:t>
      </w:r>
      <w:proofErr w:type="spellEnd"/>
      <w:r>
        <w:rPr>
          <w:rFonts w:eastAsia="SimSun;宋体"/>
          <w:sz w:val="22"/>
          <w:szCs w:val="22"/>
          <w:lang w:eastAsia="hi-IN"/>
        </w:rPr>
        <w:t>., площадью 23100 +/- 106 кв.м., кадастровый №</w:t>
      </w:r>
      <w:r>
        <w:rPr>
          <w:rFonts w:eastAsia="SimSun;宋体"/>
          <w:b/>
          <w:bCs/>
          <w:sz w:val="22"/>
          <w:szCs w:val="22"/>
          <w:lang w:eastAsia="hi-IN"/>
        </w:rPr>
        <w:t>50:03:0040280:182</w:t>
      </w:r>
      <w:r>
        <w:rPr>
          <w:rFonts w:eastAsia="SimSun;宋体"/>
          <w:sz w:val="22"/>
          <w:szCs w:val="22"/>
          <w:lang w:eastAsia="hi-IN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5D55EB8E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>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50:03:0040280:5648, 50:03:0040280:5694, 50:03:0040280:6024, 50:03:0040280:6025.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</w:t>
      </w:r>
      <w:r>
        <w:rPr>
          <w:rFonts w:eastAsia="SimSun;宋体"/>
          <w:sz w:val="22"/>
          <w:szCs w:val="22"/>
          <w:lang w:eastAsia="hi-IN"/>
        </w:rPr>
        <w:t>декса Российской Федерации; срок действия: c 06.04.2015; реквизиты документа-основания: распоряжение "Об утверждении границ охранных зон газораспределительных сетей, расположенных в Волоколамском, Дмитровском, Клинском, Павлово-Посадском, Подольском и Шаховском муниципальных районах Московской области" от 23.12.2008 № 130-РМ выдан: Министр А.С. Качан.</w:t>
      </w:r>
    </w:p>
    <w:p w14:paraId="443A93E8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>Обременения (ограничения): согласно выписке из ЕГРН от 21.04.2026.</w:t>
      </w:r>
    </w:p>
    <w:p w14:paraId="164905A6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 xml:space="preserve">Объект 4- Земельный участок по адресу: Местоположение установлено относительно ориентира, расположенного в границах участка. Почтовый адрес ориентира: Московская область, р-н Клинский, д </w:t>
      </w:r>
      <w:proofErr w:type="spellStart"/>
      <w:r>
        <w:rPr>
          <w:rFonts w:eastAsia="SimSun;宋体"/>
          <w:sz w:val="22"/>
          <w:szCs w:val="22"/>
          <w:lang w:eastAsia="hi-IN"/>
        </w:rPr>
        <w:t>Шарино</w:t>
      </w:r>
      <w:proofErr w:type="spellEnd"/>
      <w:r>
        <w:rPr>
          <w:rFonts w:eastAsia="SimSun;宋体"/>
          <w:sz w:val="22"/>
          <w:szCs w:val="22"/>
          <w:lang w:eastAsia="hi-IN"/>
        </w:rPr>
        <w:t xml:space="preserve">., площадью 23100 +/- 106 кв.м., кадастровый № </w:t>
      </w:r>
      <w:r>
        <w:rPr>
          <w:rFonts w:eastAsia="SimSun;宋体"/>
          <w:b/>
          <w:bCs/>
          <w:sz w:val="22"/>
          <w:szCs w:val="22"/>
          <w:lang w:eastAsia="hi-IN"/>
        </w:rPr>
        <w:t>50:03:0040280:185</w:t>
      </w:r>
      <w:r>
        <w:rPr>
          <w:rFonts w:eastAsia="SimSun;宋体"/>
          <w:sz w:val="22"/>
          <w:szCs w:val="22"/>
          <w:lang w:eastAsia="hi-IN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0A6A6708" w14:textId="77777777" w:rsidR="00846B6F" w:rsidRDefault="009D36BE">
      <w:pPr>
        <w:widowControl w:val="0"/>
        <w:jc w:val="both"/>
        <w:outlineLvl w:val="0"/>
        <w:rPr>
          <w:rFonts w:eastAsia="SimSun;宋体"/>
          <w:sz w:val="22"/>
          <w:szCs w:val="22"/>
          <w:lang w:eastAsia="hi-IN"/>
        </w:rPr>
      </w:pPr>
      <w:r>
        <w:rPr>
          <w:rFonts w:eastAsia="SimSun;宋体"/>
          <w:sz w:val="22"/>
          <w:szCs w:val="22"/>
          <w:lang w:eastAsia="hi-IN"/>
        </w:rPr>
        <w:tab/>
        <w:t>Обременения (ограничения): согласно выписке из ЕГРН от 21.04.2026 не зарегистрированы.</w:t>
      </w:r>
    </w:p>
    <w:p w14:paraId="2EFF5A73" w14:textId="77777777" w:rsidR="00846B6F" w:rsidRDefault="009D36BE">
      <w:pPr>
        <w:widowControl w:val="0"/>
        <w:jc w:val="both"/>
        <w:outlineLvl w:val="0"/>
        <w:rPr>
          <w:sz w:val="22"/>
          <w:szCs w:val="22"/>
        </w:rPr>
      </w:pPr>
      <w:r>
        <w:rPr>
          <w:rFonts w:eastAsia="SimSun;宋体"/>
          <w:sz w:val="22"/>
          <w:szCs w:val="22"/>
          <w:lang w:eastAsia="hi-IN"/>
        </w:rPr>
        <w:t>.</w:t>
      </w:r>
    </w:p>
    <w:p w14:paraId="153DBEA1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 Указанные Объекты принадлежат Продавц</w:t>
      </w:r>
      <w:r>
        <w:rPr>
          <w:sz w:val="22"/>
          <w:szCs w:val="22"/>
        </w:rPr>
        <w:t xml:space="preserve">у на праве собственности, о чем в Едином государственном реестре прав на недвижимое имущество и сделок с ним ________года сделаны запись регистрации № __________________________ и запись регистрации от ___________г. №______________________, ____________ . </w:t>
      </w:r>
    </w:p>
    <w:p w14:paraId="7CC6D996" w14:textId="77777777" w:rsidR="00846B6F" w:rsidRDefault="00846B6F">
      <w:pPr>
        <w:ind w:firstLine="709"/>
        <w:jc w:val="both"/>
        <w:rPr>
          <w:sz w:val="22"/>
          <w:szCs w:val="22"/>
        </w:rPr>
      </w:pPr>
    </w:p>
    <w:p w14:paraId="73964B0C" w14:textId="77777777" w:rsidR="00846B6F" w:rsidRDefault="009D36BE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67C9F96D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копеек., при этом:</w:t>
      </w:r>
    </w:p>
    <w:p w14:paraId="4A72C45B" w14:textId="77777777" w:rsidR="00846B6F" w:rsidRDefault="009D36BE">
      <w:pPr>
        <w:pStyle w:val="af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1 составляет_____________</w:t>
      </w:r>
    </w:p>
    <w:p w14:paraId="2FE3B745" w14:textId="77777777" w:rsidR="00846B6F" w:rsidRDefault="009D36B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2 составляет_____________</w:t>
      </w:r>
    </w:p>
    <w:p w14:paraId="4DFA8E3C" w14:textId="77777777" w:rsidR="00846B6F" w:rsidRDefault="009D36BE">
      <w:pPr>
        <w:pStyle w:val="afe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3 составляет_____________</w:t>
      </w:r>
    </w:p>
    <w:p w14:paraId="202F682B" w14:textId="77777777" w:rsidR="00846B6F" w:rsidRDefault="009D36B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4 составляет _____________</w:t>
      </w:r>
    </w:p>
    <w:p w14:paraId="55BC0154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88BC6D6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</w:t>
      </w:r>
      <w:r>
        <w:rPr>
          <w:sz w:val="22"/>
          <w:szCs w:val="22"/>
        </w:rPr>
        <w:t xml:space="preserve">со дня подписания Договора. </w:t>
      </w:r>
    </w:p>
    <w:p w14:paraId="1557D8FC" w14:textId="77777777" w:rsidR="00846B6F" w:rsidRDefault="009D36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662BFBD5" w14:textId="77777777" w:rsidR="00846B6F" w:rsidRDefault="009D36BE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406914BD" w14:textId="77777777" w:rsidR="00846B6F" w:rsidRDefault="009D36B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1A4D61E4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25B12964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88DB8B2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0FF35690" w14:textId="77777777" w:rsidR="00846B6F" w:rsidRDefault="009D36B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054C9A3F" w14:textId="77777777" w:rsidR="00846B6F" w:rsidRDefault="009D36BE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Покупатель обязан:</w:t>
      </w:r>
    </w:p>
    <w:p w14:paraId="66C624BF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A7CA6A0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7B112FE6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__10_дней со дня подписания Акта представит</w:t>
      </w:r>
      <w:r>
        <w:rPr>
          <w:sz w:val="22"/>
          <w:szCs w:val="22"/>
        </w:rPr>
        <w:t>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5D677A59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5CD8278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8132324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</w:t>
      </w:r>
      <w:r>
        <w:rPr>
          <w:sz w:val="22"/>
          <w:szCs w:val="22"/>
        </w:rPr>
        <w:t>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3137E4FC" w14:textId="77777777" w:rsidR="00846B6F" w:rsidRDefault="00846B6F">
      <w:pPr>
        <w:ind w:firstLine="540"/>
        <w:jc w:val="both"/>
        <w:rPr>
          <w:sz w:val="22"/>
          <w:szCs w:val="22"/>
        </w:rPr>
      </w:pPr>
    </w:p>
    <w:p w14:paraId="48586745" w14:textId="77777777" w:rsidR="00846B6F" w:rsidRDefault="009D3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027EA61A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4FB6D35D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33D77F2A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6D3639B5" w14:textId="77777777" w:rsidR="00846B6F" w:rsidRDefault="00846B6F">
      <w:pPr>
        <w:ind w:firstLine="540"/>
        <w:jc w:val="center"/>
        <w:rPr>
          <w:sz w:val="22"/>
          <w:szCs w:val="22"/>
        </w:rPr>
      </w:pPr>
    </w:p>
    <w:p w14:paraId="5450D195" w14:textId="77777777" w:rsidR="00846B6F" w:rsidRDefault="009D36BE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3B8532A5" w14:textId="77777777" w:rsidR="00846B6F" w:rsidRDefault="009D36BE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FF4C4E5" w14:textId="77777777" w:rsidR="00846B6F" w:rsidRDefault="009D36B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C32870A" w14:textId="77777777" w:rsidR="00846B6F" w:rsidRDefault="009D36B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69738297" w14:textId="77777777" w:rsidR="00846B6F" w:rsidRDefault="009D36B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F65D3B8" w14:textId="77777777" w:rsidR="00846B6F" w:rsidRDefault="009D3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5077ECCB" w14:textId="77777777" w:rsidR="00846B6F" w:rsidRDefault="009D36BE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3C4155E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4748706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56CBCC8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6793290F" w14:textId="77777777" w:rsidR="00846B6F" w:rsidRDefault="00846B6F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39B0D94" w14:textId="77777777" w:rsidR="00846B6F" w:rsidRDefault="009D3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3E64942C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339538AC" w14:textId="77777777" w:rsidR="00846B6F" w:rsidRDefault="009D36B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________________</w:t>
      </w:r>
      <w:r>
        <w:rPr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7EABEC68" w14:textId="77777777" w:rsidR="00846B6F" w:rsidRDefault="00846B6F">
      <w:pPr>
        <w:ind w:firstLine="567"/>
        <w:jc w:val="both"/>
        <w:rPr>
          <w:sz w:val="22"/>
          <w:szCs w:val="22"/>
        </w:rPr>
      </w:pPr>
    </w:p>
    <w:p w14:paraId="24994E64" w14:textId="77777777" w:rsidR="00846B6F" w:rsidRDefault="009D36BE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28610881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</w:t>
      </w:r>
      <w:r>
        <w:rPr>
          <w:sz w:val="22"/>
          <w:szCs w:val="22"/>
        </w:rPr>
        <w:t xml:space="preserve">нфиденциальную. </w:t>
      </w:r>
    </w:p>
    <w:p w14:paraId="2D8FFCDA" w14:textId="77777777" w:rsidR="00846B6F" w:rsidRDefault="009D36B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7E415AF" w14:textId="77777777" w:rsidR="00846B6F" w:rsidRDefault="00846B6F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4208FEC" w14:textId="77777777" w:rsidR="00846B6F" w:rsidRDefault="009D36B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003E372A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6DD70558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6CF4FEEC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0DE49900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5CE52D2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74BF026" w14:textId="77777777" w:rsidR="00846B6F" w:rsidRDefault="009D36B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27489B94" w14:textId="77777777" w:rsidR="00846B6F" w:rsidRDefault="00846B6F">
      <w:pPr>
        <w:widowControl w:val="0"/>
        <w:rPr>
          <w:b/>
          <w:sz w:val="22"/>
          <w:szCs w:val="22"/>
        </w:rPr>
      </w:pPr>
    </w:p>
    <w:p w14:paraId="278531F7" w14:textId="77777777" w:rsidR="00846B6F" w:rsidRDefault="009D36BE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846B6F" w14:paraId="4E30A8A2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939" w14:textId="77777777" w:rsidR="00846B6F" w:rsidRDefault="009D36B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4E9AB70A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«ПКФ «РЕГИОН»</w:t>
            </w:r>
          </w:p>
          <w:p w14:paraId="206CD17A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ОГРН 1186658057970, ИНН 6670470997, КПП 665801001</w:t>
            </w:r>
          </w:p>
          <w:p w14:paraId="09ACFCCE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620000, Свердловская обл., г. Екатеринбург, пр. Ленина, стр. 25,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3.126</w:t>
            </w:r>
          </w:p>
          <w:p w14:paraId="4C6B2940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40702810616540055058</w:t>
            </w:r>
          </w:p>
          <w:p w14:paraId="461A61DA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Уральский Банк ПАО Сбербанк, г. Екатеринбург</w:t>
            </w:r>
          </w:p>
          <w:p w14:paraId="7D28CDB8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046577674, к/с 30101810500000000674</w:t>
            </w:r>
          </w:p>
          <w:p w14:paraId="216910C5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+7 982 700 23 47</w:t>
            </w:r>
          </w:p>
          <w:p w14:paraId="56B51208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oleg.petukhov@strana.com</w:t>
            </w:r>
          </w:p>
          <w:p w14:paraId="7B81AD25" w14:textId="77777777" w:rsidR="00846B6F" w:rsidRDefault="00846B6F">
            <w:pPr>
              <w:widowControl w:val="0"/>
              <w:rPr>
                <w:sz w:val="22"/>
                <w:szCs w:val="22"/>
              </w:rPr>
            </w:pPr>
          </w:p>
          <w:p w14:paraId="38DC6864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_______________________ / Прокопов Е.А. /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9938" w14:textId="77777777" w:rsidR="00846B6F" w:rsidRDefault="009D36B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0B0BF1D5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14:paraId="64492EDA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ОГРН ______, ИНН ______, КПП ______</w:t>
            </w:r>
          </w:p>
          <w:p w14:paraId="66973D0E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</w:t>
            </w:r>
          </w:p>
          <w:p w14:paraId="530E3673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____________________________________</w:t>
            </w:r>
          </w:p>
          <w:p w14:paraId="634BB6FC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____________________________________</w:t>
            </w:r>
          </w:p>
          <w:p w14:paraId="6AB7E040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______, к/с ______________________</w:t>
            </w:r>
          </w:p>
          <w:p w14:paraId="2B22D703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________________________________</w:t>
            </w:r>
          </w:p>
          <w:p w14:paraId="729F46CF" w14:textId="77777777" w:rsidR="00846B6F" w:rsidRDefault="00846B6F">
            <w:pPr>
              <w:widowControl w:val="0"/>
              <w:rPr>
                <w:sz w:val="22"/>
                <w:szCs w:val="22"/>
              </w:rPr>
            </w:pPr>
          </w:p>
          <w:p w14:paraId="636C604B" w14:textId="77777777" w:rsidR="00846B6F" w:rsidRDefault="009D36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/ ______________ /</w:t>
            </w:r>
          </w:p>
        </w:tc>
      </w:tr>
    </w:tbl>
    <w:p w14:paraId="3BE3B9A0" w14:textId="77777777" w:rsidR="00846B6F" w:rsidRDefault="00846B6F"/>
    <w:sectPr w:rsidR="00846B6F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74DD" w14:textId="77777777" w:rsidR="009D36BE" w:rsidRDefault="009D36BE">
      <w:r>
        <w:separator/>
      </w:r>
    </w:p>
  </w:endnote>
  <w:endnote w:type="continuationSeparator" w:id="0">
    <w:p w14:paraId="74A90445" w14:textId="77777777" w:rsidR="009D36BE" w:rsidRDefault="009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5690" w14:textId="77777777" w:rsidR="009D36BE" w:rsidRDefault="009D36BE">
      <w:r>
        <w:separator/>
      </w:r>
    </w:p>
  </w:footnote>
  <w:footnote w:type="continuationSeparator" w:id="0">
    <w:p w14:paraId="1E368E90" w14:textId="77777777" w:rsidR="009D36BE" w:rsidRDefault="009D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1E4"/>
    <w:multiLevelType w:val="multilevel"/>
    <w:tmpl w:val="E2DE016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E7237"/>
    <w:multiLevelType w:val="multilevel"/>
    <w:tmpl w:val="92FE868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5A698F"/>
    <w:multiLevelType w:val="multilevel"/>
    <w:tmpl w:val="059EEDF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184389"/>
    <w:multiLevelType w:val="multilevel"/>
    <w:tmpl w:val="769E0E0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E54B7C"/>
    <w:multiLevelType w:val="multilevel"/>
    <w:tmpl w:val="D5C451CA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E12D58"/>
    <w:multiLevelType w:val="multilevel"/>
    <w:tmpl w:val="D6BEF04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C80155D"/>
    <w:multiLevelType w:val="multilevel"/>
    <w:tmpl w:val="6704677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54F0893"/>
    <w:multiLevelType w:val="multilevel"/>
    <w:tmpl w:val="948AE8C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8" w15:restartNumberingAfterBreak="0">
    <w:nsid w:val="5DB37717"/>
    <w:multiLevelType w:val="multilevel"/>
    <w:tmpl w:val="5F361CE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 w16cid:durableId="193546701">
    <w:abstractNumId w:val="7"/>
  </w:num>
  <w:num w:numId="2" w16cid:durableId="835995415">
    <w:abstractNumId w:val="3"/>
  </w:num>
  <w:num w:numId="3" w16cid:durableId="1206067044">
    <w:abstractNumId w:val="0"/>
  </w:num>
  <w:num w:numId="4" w16cid:durableId="119737606">
    <w:abstractNumId w:val="2"/>
  </w:num>
  <w:num w:numId="5" w16cid:durableId="220288854">
    <w:abstractNumId w:val="4"/>
  </w:num>
  <w:num w:numId="6" w16cid:durableId="1099716141">
    <w:abstractNumId w:val="8"/>
  </w:num>
  <w:num w:numId="7" w16cid:durableId="2007783040">
    <w:abstractNumId w:val="6"/>
  </w:num>
  <w:num w:numId="8" w16cid:durableId="304045137">
    <w:abstractNumId w:val="1"/>
  </w:num>
  <w:num w:numId="9" w16cid:durableId="56028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6F"/>
    <w:rsid w:val="00844287"/>
    <w:rsid w:val="00846B6F"/>
    <w:rsid w:val="009D36BE"/>
    <w:rsid w:val="00C3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8AC4F-C7A4-4192-8B65-E5E7F72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5">
    <w:name w:val="No Spacing"/>
    <w:basedOn w:val="a"/>
    <w:uiPriority w:val="1"/>
    <w:qFormat/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header"/>
    <w:basedOn w:val="a"/>
    <w:link w:val="ac"/>
    <w:uiPriority w:val="99"/>
    <w:unhideWhenUsed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1">
    <w:name w:val="Выделенная цитата Знак"/>
    <w:basedOn w:val="a0"/>
    <w:link w:val="aff0"/>
    <w:uiPriority w:val="30"/>
    <w:rPr>
      <w:i/>
      <w:iCs/>
      <w:color w:val="2F5496" w:themeColor="accent1" w:themeShade="BF"/>
    </w:rPr>
  </w:style>
  <w:style w:type="character" w:styleId="aff2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2408</Words>
  <Characters>13729</Characters>
  <Application>Microsoft Office Word</Application>
  <DocSecurity>0</DocSecurity>
  <Lines>114</Lines>
  <Paragraphs>32</Paragraphs>
  <ScaleCrop>false</ScaleCrop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4</cp:revision>
  <dcterms:created xsi:type="dcterms:W3CDTF">2026-05-20T17:57:00Z</dcterms:created>
  <dcterms:modified xsi:type="dcterms:W3CDTF">2026-05-26T12:41:00Z</dcterms:modified>
</cp:coreProperties>
</file>