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A6511" w14:textId="230E141E" w:rsidR="00E2015A" w:rsidRDefault="00E2015A" w:rsidP="00E2015A">
      <w:pPr>
        <w:ind w:firstLine="567"/>
        <w:jc w:val="both"/>
      </w:pPr>
      <w:r w:rsidRPr="00214DDD">
        <w:t>АО «</w:t>
      </w:r>
      <w:r>
        <w:t>РАД-Холдинг</w:t>
      </w:r>
      <w:r w:rsidRPr="00214DDD">
        <w:t xml:space="preserve">» сообщает </w:t>
      </w:r>
      <w:r>
        <w:t xml:space="preserve">о </w:t>
      </w:r>
      <w:r w:rsidRPr="00214DDD">
        <w:t xml:space="preserve">переносе даты подведения итогов аукциона, назначенного на </w:t>
      </w:r>
      <w:r>
        <w:t>2</w:t>
      </w:r>
      <w:r w:rsidRPr="00B42668">
        <w:t>0</w:t>
      </w:r>
      <w:r>
        <w:t xml:space="preserve"> мая 202</w:t>
      </w:r>
      <w:r w:rsidRPr="00B42668">
        <w:t>6</w:t>
      </w:r>
      <w:r w:rsidRPr="00214DDD">
        <w:t xml:space="preserve"> года </w:t>
      </w:r>
      <w:r>
        <w:t>по продаже имущества</w:t>
      </w:r>
      <w:r w:rsidRPr="000F3C74">
        <w:t xml:space="preserve">, </w:t>
      </w:r>
      <w:r>
        <w:t xml:space="preserve">принадлежащего частному собственнику </w:t>
      </w:r>
      <w:r w:rsidRPr="000F3C74">
        <w:t xml:space="preserve">(код лота </w:t>
      </w:r>
      <w:r>
        <w:t>РХ- 28</w:t>
      </w:r>
      <w:r w:rsidR="00536F1B">
        <w:t>4</w:t>
      </w:r>
      <w:r>
        <w:t>)</w:t>
      </w:r>
      <w:r w:rsidRPr="000F3C74">
        <w:t>:</w:t>
      </w:r>
    </w:p>
    <w:p w14:paraId="1374185E" w14:textId="77777777" w:rsidR="00E2015A" w:rsidRPr="00722B8E" w:rsidRDefault="00E2015A" w:rsidP="00E2015A">
      <w:pPr>
        <w:jc w:val="both"/>
      </w:pPr>
    </w:p>
    <w:p w14:paraId="67D783CC" w14:textId="77777777" w:rsidR="00E2015A" w:rsidRDefault="00E2015A" w:rsidP="00E2015A">
      <w:pPr>
        <w:ind w:firstLine="709"/>
      </w:pPr>
      <w:r w:rsidRPr="00DE21E0">
        <w:rPr>
          <w:b/>
          <w:szCs w:val="20"/>
        </w:rPr>
        <w:t>Сведения об объекте</w:t>
      </w:r>
      <w:r>
        <w:rPr>
          <w:b/>
          <w:szCs w:val="20"/>
        </w:rPr>
        <w:t xml:space="preserve"> </w:t>
      </w:r>
      <w:r>
        <w:rPr>
          <w:b/>
        </w:rPr>
        <w:t xml:space="preserve">продажи (Объект, лот): </w:t>
      </w:r>
      <w:r>
        <w:tab/>
      </w:r>
    </w:p>
    <w:p w14:paraId="1108D5CF" w14:textId="77777777" w:rsidR="00536F1B" w:rsidRPr="00536F1B" w:rsidRDefault="00536F1B" w:rsidP="00536F1B">
      <w:pPr>
        <w:widowControl w:val="0"/>
        <w:ind w:right="60"/>
        <w:rPr>
          <w:rFonts w:eastAsia="SimSun"/>
          <w:sz w:val="22"/>
          <w:szCs w:val="22"/>
          <w:lang w:eastAsia="hi-IN" w:bidi="hi-IN"/>
        </w:rPr>
      </w:pPr>
      <w:r w:rsidRPr="00536F1B">
        <w:rPr>
          <w:rFonts w:eastAsia="SimSun"/>
          <w:sz w:val="22"/>
          <w:szCs w:val="22"/>
          <w:lang w:eastAsia="hi-IN" w:bidi="hi-IN"/>
        </w:rPr>
        <w:t xml:space="preserve">Земельный участок расположен по адресу: г Санкт-Петербург, поселок Металлострой, тер Металлострой промзона. </w:t>
      </w:r>
    </w:p>
    <w:p w14:paraId="1AFF1495" w14:textId="77777777" w:rsidR="00536F1B" w:rsidRPr="00536F1B" w:rsidRDefault="00536F1B" w:rsidP="00536F1B">
      <w:pPr>
        <w:widowControl w:val="0"/>
        <w:ind w:right="60" w:firstLine="298"/>
        <w:rPr>
          <w:rFonts w:eastAsia="SimSun"/>
          <w:sz w:val="22"/>
          <w:szCs w:val="22"/>
          <w:lang w:eastAsia="hi-IN" w:bidi="hi-IN"/>
        </w:rPr>
      </w:pPr>
      <w:r w:rsidRPr="00536F1B">
        <w:rPr>
          <w:rFonts w:eastAsia="SimSun"/>
          <w:sz w:val="22"/>
          <w:szCs w:val="22"/>
          <w:lang w:eastAsia="hi-IN" w:bidi="hi-IN"/>
        </w:rPr>
        <w:t>Площадь: 19584 +/- 49</w:t>
      </w:r>
    </w:p>
    <w:p w14:paraId="46C55C50" w14:textId="77777777" w:rsidR="00536F1B" w:rsidRPr="00536F1B" w:rsidRDefault="00536F1B" w:rsidP="00536F1B">
      <w:pPr>
        <w:widowControl w:val="0"/>
        <w:ind w:right="60" w:firstLine="298"/>
        <w:rPr>
          <w:rFonts w:eastAsia="SimSun"/>
          <w:sz w:val="22"/>
          <w:szCs w:val="22"/>
          <w:lang w:eastAsia="hi-IN" w:bidi="hi-IN"/>
        </w:rPr>
      </w:pPr>
      <w:r w:rsidRPr="00536F1B">
        <w:rPr>
          <w:rFonts w:eastAsia="SimSun"/>
          <w:sz w:val="22"/>
          <w:szCs w:val="22"/>
          <w:lang w:eastAsia="hi-IN" w:bidi="hi-IN"/>
        </w:rPr>
        <w:t>Кадастровый номер: 78:37:0017410:543</w:t>
      </w:r>
    </w:p>
    <w:p w14:paraId="1C734E25" w14:textId="77777777" w:rsidR="00536F1B" w:rsidRPr="00536F1B" w:rsidRDefault="00536F1B" w:rsidP="00536F1B">
      <w:pPr>
        <w:widowControl w:val="0"/>
        <w:ind w:right="60" w:firstLine="298"/>
        <w:rPr>
          <w:rFonts w:eastAsia="SimSun"/>
          <w:sz w:val="22"/>
          <w:szCs w:val="22"/>
          <w:lang w:eastAsia="hi-IN" w:bidi="hi-IN"/>
        </w:rPr>
      </w:pPr>
      <w:r w:rsidRPr="00536F1B">
        <w:rPr>
          <w:rFonts w:eastAsia="SimSun"/>
          <w:sz w:val="22"/>
          <w:szCs w:val="22"/>
          <w:lang w:eastAsia="hi-IN" w:bidi="hi-IN"/>
        </w:rPr>
        <w:t xml:space="preserve">Категория земель: Земли населенных пунктов </w:t>
      </w:r>
    </w:p>
    <w:p w14:paraId="0E899632" w14:textId="77777777" w:rsidR="00536F1B" w:rsidRPr="00536F1B" w:rsidRDefault="00536F1B" w:rsidP="00536F1B">
      <w:pPr>
        <w:widowControl w:val="0"/>
        <w:ind w:right="60" w:firstLine="298"/>
        <w:rPr>
          <w:rFonts w:eastAsia="SimSun"/>
          <w:sz w:val="22"/>
          <w:szCs w:val="22"/>
          <w:lang w:eastAsia="hi-IN" w:bidi="hi-IN"/>
        </w:rPr>
      </w:pPr>
      <w:r w:rsidRPr="00536F1B">
        <w:rPr>
          <w:rFonts w:eastAsia="SimSun"/>
          <w:sz w:val="22"/>
          <w:szCs w:val="22"/>
          <w:lang w:eastAsia="hi-IN" w:bidi="hi-IN"/>
        </w:rPr>
        <w:t>Виды разрешенного использования: Производственная деятельность, Склады</w:t>
      </w:r>
    </w:p>
    <w:p w14:paraId="4F53AAD8" w14:textId="77777777" w:rsidR="00536F1B" w:rsidRPr="00536F1B" w:rsidRDefault="00536F1B" w:rsidP="00536F1B">
      <w:pPr>
        <w:widowControl w:val="0"/>
        <w:ind w:firstLine="709"/>
        <w:jc w:val="both"/>
        <w:rPr>
          <w:rFonts w:eastAsia="SimSun" w:cs="Tahoma"/>
          <w:sz w:val="22"/>
          <w:lang w:eastAsia="hi-IN" w:bidi="hi-IN"/>
        </w:rPr>
      </w:pPr>
      <w:r w:rsidRPr="00536F1B">
        <w:rPr>
          <w:rFonts w:eastAsia="SimSun" w:cs="Tahoma"/>
          <w:sz w:val="22"/>
          <w:lang w:eastAsia="hi-IN" w:bidi="hi-IN"/>
        </w:rPr>
        <w:t xml:space="preserve">Обременения (ограничения): согласно выписке от </w:t>
      </w:r>
      <w:r w:rsidRPr="00536F1B">
        <w:rPr>
          <w:rFonts w:eastAsia="SimSun" w:cs="Tahoma"/>
          <w:lang w:eastAsia="hi-IN" w:bidi="hi-IN"/>
        </w:rPr>
        <w:t>25.03.2026 г.</w:t>
      </w:r>
    </w:p>
    <w:p w14:paraId="57CE0087" w14:textId="77777777" w:rsidR="00536F1B" w:rsidRPr="00536F1B" w:rsidRDefault="00536F1B" w:rsidP="00536F1B">
      <w:pPr>
        <w:widowControl w:val="0"/>
        <w:ind w:firstLine="709"/>
        <w:jc w:val="both"/>
        <w:rPr>
          <w:rFonts w:eastAsia="SimSun" w:cs="Tahoma"/>
          <w:sz w:val="22"/>
          <w:lang w:eastAsia="hi-IN" w:bidi="hi-IN"/>
        </w:rPr>
      </w:pPr>
    </w:p>
    <w:p w14:paraId="14F70FA4" w14:textId="77777777" w:rsidR="00536F1B" w:rsidRPr="00536F1B" w:rsidRDefault="00536F1B" w:rsidP="00536F1B">
      <w:pPr>
        <w:widowControl w:val="0"/>
        <w:ind w:firstLine="709"/>
        <w:jc w:val="both"/>
        <w:rPr>
          <w:rFonts w:eastAsia="SimSun"/>
          <w:sz w:val="22"/>
          <w:szCs w:val="22"/>
          <w:lang w:eastAsia="hi-IN" w:bidi="hi-IN"/>
        </w:rPr>
      </w:pPr>
    </w:p>
    <w:p w14:paraId="651FBCD3" w14:textId="77777777" w:rsidR="00536F1B" w:rsidRPr="00536F1B" w:rsidRDefault="00536F1B" w:rsidP="00536F1B">
      <w:pPr>
        <w:widowControl w:val="0"/>
        <w:ind w:right="-57"/>
        <w:jc w:val="both"/>
        <w:rPr>
          <w:rFonts w:eastAsia="SimSun"/>
          <w:b/>
          <w:bCs/>
          <w:sz w:val="22"/>
          <w:szCs w:val="22"/>
          <w:lang w:eastAsia="hi-IN" w:bidi="hi-IN"/>
        </w:rPr>
      </w:pPr>
      <w:r w:rsidRPr="00536F1B">
        <w:rPr>
          <w:rFonts w:eastAsia="SimSun"/>
          <w:b/>
          <w:bCs/>
          <w:sz w:val="22"/>
          <w:szCs w:val="22"/>
          <w:lang w:eastAsia="hi-IN" w:bidi="hi-IN"/>
        </w:rPr>
        <w:t xml:space="preserve">Начальная цена продажи Лота устанавливается в размере </w:t>
      </w:r>
      <w:r w:rsidRPr="00536F1B">
        <w:rPr>
          <w:rFonts w:eastAsia="SimSun" w:cs="Tahoma"/>
          <w:b/>
          <w:sz w:val="22"/>
          <w:szCs w:val="22"/>
          <w:lang w:eastAsia="hi-IN" w:bidi="hi-IN"/>
        </w:rPr>
        <w:t>83 500 000 (Восемьдесят три миллиона пятьсот тысяч) рублей 00 коп, НДС не облагается</w:t>
      </w:r>
      <w:r w:rsidRPr="00536F1B">
        <w:rPr>
          <w:rFonts w:eastAsia="SimSun"/>
          <w:b/>
          <w:bCs/>
          <w:sz w:val="22"/>
          <w:szCs w:val="22"/>
          <w:lang w:eastAsia="hi-IN" w:bidi="hi-IN"/>
        </w:rPr>
        <w:t>.</w:t>
      </w:r>
    </w:p>
    <w:p w14:paraId="0D9BD7FA" w14:textId="77777777" w:rsidR="00536F1B" w:rsidRPr="00536F1B" w:rsidRDefault="00536F1B" w:rsidP="00536F1B">
      <w:pPr>
        <w:widowControl w:val="0"/>
        <w:tabs>
          <w:tab w:val="left" w:pos="1134"/>
        </w:tabs>
        <w:spacing w:line="252" w:lineRule="auto"/>
        <w:jc w:val="both"/>
        <w:rPr>
          <w:rFonts w:eastAsia="SimSun"/>
          <w:b/>
          <w:bCs/>
          <w:sz w:val="22"/>
          <w:szCs w:val="22"/>
          <w:lang w:eastAsia="hi-IN" w:bidi="hi-IN"/>
        </w:rPr>
      </w:pPr>
    </w:p>
    <w:p w14:paraId="2EB945D2" w14:textId="77777777" w:rsidR="00536F1B" w:rsidRPr="00536F1B" w:rsidRDefault="00536F1B" w:rsidP="00536F1B">
      <w:pPr>
        <w:widowControl w:val="0"/>
        <w:tabs>
          <w:tab w:val="left" w:pos="567"/>
        </w:tabs>
        <w:spacing w:line="252" w:lineRule="auto"/>
        <w:jc w:val="both"/>
        <w:rPr>
          <w:rFonts w:eastAsia="SimSun"/>
          <w:b/>
          <w:bCs/>
          <w:sz w:val="22"/>
          <w:szCs w:val="22"/>
          <w:lang w:eastAsia="hi-IN" w:bidi="hi-IN"/>
        </w:rPr>
      </w:pPr>
      <w:r w:rsidRPr="00536F1B">
        <w:rPr>
          <w:rFonts w:eastAsia="SimSun"/>
          <w:b/>
          <w:bCs/>
          <w:sz w:val="22"/>
          <w:szCs w:val="22"/>
          <w:lang w:eastAsia="hi-IN" w:bidi="hi-IN"/>
        </w:rPr>
        <w:t xml:space="preserve">Сумма задатка устанавливается в размере </w:t>
      </w:r>
      <w:r w:rsidRPr="00536F1B">
        <w:rPr>
          <w:rFonts w:eastAsia="SimSun" w:cs="Tahoma"/>
          <w:b/>
          <w:sz w:val="22"/>
          <w:szCs w:val="22"/>
          <w:lang w:eastAsia="hi-IN" w:bidi="hi-IN"/>
        </w:rPr>
        <w:t>4 175 000 (Четыре миллиона сто семьдесят пять тысяч) рублей 00 коп.</w:t>
      </w:r>
    </w:p>
    <w:p w14:paraId="14B86561" w14:textId="77777777" w:rsidR="00536F1B" w:rsidRPr="00536F1B" w:rsidRDefault="00536F1B" w:rsidP="00536F1B">
      <w:pPr>
        <w:widowControl w:val="0"/>
        <w:tabs>
          <w:tab w:val="left" w:pos="1134"/>
        </w:tabs>
        <w:spacing w:line="252" w:lineRule="auto"/>
        <w:jc w:val="both"/>
        <w:rPr>
          <w:rFonts w:eastAsia="SimSun"/>
          <w:b/>
          <w:bCs/>
          <w:sz w:val="22"/>
          <w:szCs w:val="22"/>
          <w:lang w:eastAsia="hi-IN" w:bidi="hi-IN"/>
        </w:rPr>
      </w:pPr>
    </w:p>
    <w:p w14:paraId="0115F6C9" w14:textId="77777777" w:rsidR="00536F1B" w:rsidRPr="00536F1B" w:rsidRDefault="00536F1B" w:rsidP="00536F1B">
      <w:pPr>
        <w:widowControl w:val="0"/>
        <w:tabs>
          <w:tab w:val="left" w:pos="567"/>
        </w:tabs>
        <w:spacing w:line="252" w:lineRule="auto"/>
        <w:jc w:val="both"/>
        <w:rPr>
          <w:rFonts w:eastAsia="SimSun"/>
          <w:b/>
          <w:bCs/>
          <w:sz w:val="22"/>
          <w:szCs w:val="22"/>
          <w:lang w:eastAsia="hi-IN" w:bidi="hi-IN"/>
        </w:rPr>
      </w:pPr>
      <w:bookmarkStart w:id="0" w:name="_Hlk131520223"/>
      <w:r w:rsidRPr="00536F1B">
        <w:rPr>
          <w:rFonts w:eastAsia="SimSun"/>
          <w:b/>
          <w:bCs/>
          <w:sz w:val="22"/>
          <w:szCs w:val="22"/>
          <w:lang w:eastAsia="hi-IN" w:bidi="hi-IN"/>
        </w:rPr>
        <w:t xml:space="preserve">Шаг аукциона на повышение устанавливается в размере </w:t>
      </w:r>
      <w:bookmarkEnd w:id="0"/>
      <w:r w:rsidRPr="00536F1B">
        <w:rPr>
          <w:rFonts w:eastAsia="SimSun" w:cs="Tahoma"/>
          <w:b/>
          <w:sz w:val="22"/>
          <w:szCs w:val="22"/>
          <w:lang w:eastAsia="hi-IN" w:bidi="hi-IN"/>
        </w:rPr>
        <w:t>835 000 (</w:t>
      </w:r>
      <w:proofErr w:type="gramStart"/>
      <w:r w:rsidRPr="00536F1B">
        <w:rPr>
          <w:rFonts w:eastAsia="SimSun" w:cs="Tahoma"/>
          <w:b/>
          <w:sz w:val="22"/>
          <w:szCs w:val="22"/>
          <w:lang w:eastAsia="hi-IN" w:bidi="hi-IN"/>
        </w:rPr>
        <w:t>Восемьсот  тридцать</w:t>
      </w:r>
      <w:proofErr w:type="gramEnd"/>
      <w:r w:rsidRPr="00536F1B">
        <w:rPr>
          <w:rFonts w:eastAsia="SimSun" w:cs="Tahoma"/>
          <w:b/>
          <w:sz w:val="22"/>
          <w:szCs w:val="22"/>
          <w:lang w:eastAsia="hi-IN" w:bidi="hi-IN"/>
        </w:rPr>
        <w:t xml:space="preserve"> пять тысяч) рублей 00 коп.</w:t>
      </w:r>
    </w:p>
    <w:p w14:paraId="42A92781" w14:textId="77777777" w:rsidR="00536F1B" w:rsidRPr="00536F1B" w:rsidRDefault="00536F1B" w:rsidP="00536F1B">
      <w:pPr>
        <w:widowControl w:val="0"/>
        <w:tabs>
          <w:tab w:val="left" w:pos="567"/>
        </w:tabs>
        <w:spacing w:line="252" w:lineRule="auto"/>
        <w:jc w:val="both"/>
        <w:rPr>
          <w:rFonts w:eastAsia="SimSun" w:cs="Tahoma"/>
          <w:lang w:eastAsia="hi-IN" w:bidi="hi-IN"/>
        </w:rPr>
      </w:pPr>
    </w:p>
    <w:p w14:paraId="357C7416" w14:textId="689914E3" w:rsidR="00E2015A" w:rsidRPr="00231499" w:rsidRDefault="00E2015A" w:rsidP="00E2015A">
      <w:pPr>
        <w:tabs>
          <w:tab w:val="left" w:pos="567"/>
        </w:tabs>
        <w:spacing w:line="252" w:lineRule="auto"/>
        <w:jc w:val="both"/>
        <w:rPr>
          <w:b/>
          <w:bCs/>
          <w:sz w:val="22"/>
          <w:szCs w:val="22"/>
        </w:rPr>
      </w:pPr>
    </w:p>
    <w:p w14:paraId="027E353B" w14:textId="77777777" w:rsidR="00E2015A" w:rsidRPr="007D1E03" w:rsidRDefault="00E2015A" w:rsidP="00E2015A">
      <w:pPr>
        <w:spacing w:after="11" w:line="264" w:lineRule="auto"/>
        <w:ind w:right="483"/>
        <w:jc w:val="both"/>
        <w:rPr>
          <w:rFonts w:eastAsia="SimSun;宋体"/>
          <w:color w:val="000000"/>
          <w:szCs w:val="22"/>
          <w:lang w:eastAsia="hi-IN"/>
        </w:rPr>
      </w:pPr>
    </w:p>
    <w:p w14:paraId="3ECCC59E" w14:textId="77777777" w:rsidR="00E2015A" w:rsidRPr="00B42668" w:rsidRDefault="00E2015A" w:rsidP="00E2015A">
      <w:pPr>
        <w:spacing w:after="11" w:line="264" w:lineRule="auto"/>
        <w:ind w:right="60"/>
        <w:contextualSpacing/>
        <w:rPr>
          <w:color w:val="000000"/>
          <w:szCs w:val="22"/>
        </w:rPr>
      </w:pPr>
      <w:r>
        <w:t xml:space="preserve">Дата проведения аукциона на </w:t>
      </w:r>
      <w:r>
        <w:rPr>
          <w:b/>
          <w:bCs/>
        </w:rPr>
        <w:t xml:space="preserve">23 июня </w:t>
      </w:r>
      <w:r>
        <w:rPr>
          <w:b/>
          <w:lang w:eastAsia="en-US"/>
        </w:rPr>
        <w:t>2026 года</w:t>
      </w:r>
      <w:r>
        <w:rPr>
          <w:b/>
          <w:bCs/>
        </w:rPr>
        <w:t>.</w:t>
      </w:r>
    </w:p>
    <w:p w14:paraId="50C6062E" w14:textId="77777777" w:rsidR="00E2015A" w:rsidRDefault="00E2015A" w:rsidP="00E2015A">
      <w:pPr>
        <w:jc w:val="both"/>
      </w:pPr>
      <w:r>
        <w:rPr>
          <w:b/>
        </w:rPr>
        <w:t>Прием заявок</w:t>
      </w:r>
      <w:r>
        <w:rPr>
          <w:b/>
          <w:lang w:eastAsia="en-US"/>
        </w:rPr>
        <w:t xml:space="preserve"> на участие в аукционе на электронной площадке </w:t>
      </w:r>
      <w:hyperlink r:id="rId4" w:history="1">
        <w:r w:rsidRPr="00B9050E">
          <w:rPr>
            <w:rStyle w:val="ac"/>
            <w:rFonts w:eastAsiaTheme="majorEastAsia"/>
            <w:b/>
            <w:lang w:eastAsia="en-US"/>
          </w:rPr>
          <w:t>https://lot-online.ru/</w:t>
        </w:r>
      </w:hyperlink>
      <w:r>
        <w:rPr>
          <w:b/>
          <w:lang w:eastAsia="en-US"/>
        </w:rPr>
        <w:t xml:space="preserve">  по 22 июня 2026 </w:t>
      </w:r>
      <w:r>
        <w:rPr>
          <w:b/>
        </w:rPr>
        <w:t>года</w:t>
      </w:r>
      <w:r>
        <w:rPr>
          <w:b/>
          <w:lang w:eastAsia="en-US"/>
        </w:rPr>
        <w:t xml:space="preserve"> до 16.00</w:t>
      </w:r>
      <w:r>
        <w:rPr>
          <w:b/>
        </w:rPr>
        <w:t xml:space="preserve">. </w:t>
      </w:r>
    </w:p>
    <w:p w14:paraId="57E80400" w14:textId="77777777" w:rsidR="00E2015A" w:rsidRDefault="00E2015A" w:rsidP="00E2015A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Задаток должен поступить на счет Оператора торгов </w:t>
      </w:r>
      <w:r w:rsidRPr="007D0F1B">
        <w:rPr>
          <w:rFonts w:eastAsia="Calibri"/>
          <w:b/>
          <w:bCs/>
          <w:lang w:eastAsia="en-US"/>
        </w:rPr>
        <w:t xml:space="preserve">до </w:t>
      </w:r>
      <w:r>
        <w:rPr>
          <w:rFonts w:eastAsia="Calibri"/>
          <w:b/>
          <w:bCs/>
          <w:lang w:eastAsia="en-US"/>
        </w:rPr>
        <w:t>16.</w:t>
      </w:r>
      <w:r w:rsidRPr="00EC195D">
        <w:rPr>
          <w:rFonts w:eastAsia="Calibri"/>
          <w:b/>
          <w:bCs/>
          <w:lang w:eastAsia="en-US"/>
        </w:rPr>
        <w:t xml:space="preserve">00 </w:t>
      </w:r>
      <w:r>
        <w:rPr>
          <w:rFonts w:eastAsia="Calibri"/>
          <w:b/>
          <w:bCs/>
          <w:lang w:eastAsia="en-US"/>
        </w:rPr>
        <w:t xml:space="preserve">22 июня </w:t>
      </w:r>
      <w:r w:rsidRPr="00EC195D">
        <w:rPr>
          <w:b/>
          <w:bCs/>
          <w:lang w:eastAsia="en-US"/>
        </w:rPr>
        <w:t>202</w:t>
      </w:r>
      <w:r>
        <w:rPr>
          <w:b/>
          <w:bCs/>
          <w:lang w:eastAsia="en-US"/>
        </w:rPr>
        <w:t>6</w:t>
      </w:r>
      <w:r>
        <w:rPr>
          <w:b/>
          <w:lang w:eastAsia="en-US"/>
        </w:rPr>
        <w:t>.</w:t>
      </w:r>
      <w:r>
        <w:rPr>
          <w:b/>
        </w:rPr>
        <w:t xml:space="preserve"> </w:t>
      </w:r>
    </w:p>
    <w:p w14:paraId="7AEE666A" w14:textId="77777777" w:rsidR="00E2015A" w:rsidRDefault="00E2015A" w:rsidP="00E2015A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Определение участников аукциона и оформление протокола определения участников аукциона осуществляются </w:t>
      </w:r>
      <w:r>
        <w:rPr>
          <w:rFonts w:eastAsia="Calibri"/>
          <w:b/>
          <w:bCs/>
          <w:lang w:eastAsia="en-US"/>
        </w:rPr>
        <w:t xml:space="preserve">22 июня </w:t>
      </w:r>
      <w:r>
        <w:rPr>
          <w:b/>
          <w:lang w:eastAsia="en-US"/>
        </w:rPr>
        <w:t xml:space="preserve">2026 </w:t>
      </w:r>
      <w:r>
        <w:rPr>
          <w:b/>
        </w:rPr>
        <w:t>года в 17.00</w:t>
      </w:r>
      <w:r>
        <w:rPr>
          <w:rFonts w:eastAsia="Calibri"/>
          <w:lang w:eastAsia="en-US"/>
        </w:rPr>
        <w:t>.</w:t>
      </w:r>
    </w:p>
    <w:p w14:paraId="26DBD85C" w14:textId="77777777" w:rsidR="00E2015A" w:rsidRDefault="00E2015A" w:rsidP="00E2015A"/>
    <w:p w14:paraId="5B0811F8" w14:textId="77777777" w:rsidR="00E2015A" w:rsidRDefault="00E2015A" w:rsidP="00E2015A">
      <w:pPr>
        <w:ind w:firstLine="709"/>
        <w:jc w:val="both"/>
        <w:rPr>
          <w:b/>
          <w:bCs/>
        </w:rPr>
      </w:pPr>
    </w:p>
    <w:p w14:paraId="5FA63B0C" w14:textId="77777777" w:rsidR="00E2015A" w:rsidRPr="006B3FAD" w:rsidRDefault="00E2015A" w:rsidP="00E2015A">
      <w:pPr>
        <w:ind w:firstLine="709"/>
        <w:jc w:val="both"/>
        <w:rPr>
          <w:b/>
          <w:bCs/>
        </w:rPr>
      </w:pPr>
    </w:p>
    <w:p w14:paraId="314BFC7D" w14:textId="77777777" w:rsidR="008A0ED7" w:rsidRDefault="008A0ED7"/>
    <w:sectPr w:rsidR="008A0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;宋体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547"/>
    <w:rsid w:val="00217547"/>
    <w:rsid w:val="00444007"/>
    <w:rsid w:val="00492756"/>
    <w:rsid w:val="00536F1B"/>
    <w:rsid w:val="008A0ED7"/>
    <w:rsid w:val="008C202E"/>
    <w:rsid w:val="00AD173A"/>
    <w:rsid w:val="00E2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E0E0F"/>
  <w15:chartTrackingRefBased/>
  <w15:docId w15:val="{37620C27-3BCB-443B-9CBA-3AF59C362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15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1754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754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754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754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754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754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754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754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754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75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175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175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1754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1754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175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1754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175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175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75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17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754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175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1754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1754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1754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1754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175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1754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17547"/>
    <w:rPr>
      <w:b/>
      <w:bCs/>
      <w:smallCaps/>
      <w:color w:val="2F5496" w:themeColor="accent1" w:themeShade="BF"/>
      <w:spacing w:val="5"/>
    </w:rPr>
  </w:style>
  <w:style w:type="character" w:styleId="ac">
    <w:name w:val="Hyperlink"/>
    <w:rsid w:val="00E201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Гайворон Александр Владимирович</dc:creator>
  <cp:keywords/>
  <dc:description/>
  <cp:lastModifiedBy>Гайворон Александр Владимирович</cp:lastModifiedBy>
  <cp:revision>2</cp:revision>
  <dcterms:created xsi:type="dcterms:W3CDTF">2026-05-19T07:18:00Z</dcterms:created>
  <dcterms:modified xsi:type="dcterms:W3CDTF">2026-05-19T07:18:00Z</dcterms:modified>
</cp:coreProperties>
</file>