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CD7D17" w:rsidRDefault="00CD7D17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CD7D17" w:rsidRDefault="00F6583D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CD7D17" w:rsidRDefault="00F6583D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CD7D17" w:rsidRDefault="00F6583D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CD7D17" w:rsidRDefault="00F6583D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1AA6DC4D" w:rsidR="00CD7D17" w:rsidRDefault="00F6583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19 августа 2026 </w:t>
      </w:r>
      <w:r>
        <w:rPr>
          <w:rFonts w:cs="Times New Roman"/>
          <w:b/>
        </w:rPr>
        <w:t xml:space="preserve">г. с 10:00 </w:t>
      </w:r>
    </w:p>
    <w:p w14:paraId="0C770888" w14:textId="77777777" w:rsidR="00CD7D17" w:rsidRDefault="00F6583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CD7D17" w:rsidRDefault="00F6583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CD7D17" w:rsidRDefault="00F6583D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7EF767D1" w:rsidR="00CD7D17" w:rsidRDefault="00F6583D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</w:t>
      </w:r>
      <w:r w:rsidR="00D014AB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:00 «0</w:t>
      </w:r>
      <w:r w:rsidR="00D014AB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» июля 2026 г. по «17» августа 2026 г. до 18:00</w:t>
      </w:r>
    </w:p>
    <w:p w14:paraId="4812DFB4" w14:textId="77777777" w:rsidR="00CD7D17" w:rsidRDefault="00F6583D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CD7D17" w:rsidRDefault="00F6583D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67334FD5" w:rsidR="00CD7D17" w:rsidRDefault="00F6583D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   </w:t>
      </w:r>
      <w:r>
        <w:rPr>
          <w:rFonts w:cs="Times New Roman"/>
          <w:b/>
          <w:bCs/>
        </w:rPr>
        <w:t xml:space="preserve">«17» августа 2026 </w:t>
      </w:r>
      <w:r>
        <w:rPr>
          <w:rFonts w:cs="Times New Roman"/>
          <w:b/>
        </w:rPr>
        <w:t xml:space="preserve">г. 18:00. </w:t>
      </w:r>
    </w:p>
    <w:p w14:paraId="199E94E6" w14:textId="3A542A3B" w:rsidR="00CD7D17" w:rsidRDefault="00F6583D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17» августа 2026 </w:t>
      </w:r>
      <w:r>
        <w:rPr>
          <w:rFonts w:cs="Times New Roman"/>
          <w:b/>
        </w:rPr>
        <w:t xml:space="preserve">г. в 18:00. </w:t>
      </w:r>
    </w:p>
    <w:p w14:paraId="73C2F014" w14:textId="77777777" w:rsidR="00CD7D17" w:rsidRDefault="00CD7D17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5BCD023A" w:rsidR="00CD7D17" w:rsidRDefault="00F6583D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B2CECA0" w14:textId="77777777" w:rsidR="00CD7D17" w:rsidRDefault="00F6583D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CD7D17" w:rsidRDefault="00F6583D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CD7D17" w:rsidRDefault="00F6583D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CD7D17" w:rsidRDefault="00CD7D17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2C582C09" w:rsidR="00CD7D17" w:rsidRDefault="00F6583D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объекте (далее – Объект, Лот):</w:t>
      </w:r>
    </w:p>
    <w:p w14:paraId="0B9351AB" w14:textId="77777777" w:rsidR="00CD7D17" w:rsidRDefault="00F6583D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участок, местоположение: Московская область, г. Одинцово, Минское шоссе, 9, кадастровый номер 50:20:0020411:2936, площадью 39 000 +/- 25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Гостиничное обслуживание.</w:t>
      </w:r>
    </w:p>
    <w:p w14:paraId="2DB0C2CF" w14:textId="77777777" w:rsidR="00CD7D17" w:rsidRDefault="00F6583D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Обременения (ограничения) в соответствии с выпиской из ЕГРН от 29.06.2026г. № КУВИ-001/2026-87249024:</w:t>
      </w:r>
    </w:p>
    <w:p w14:paraId="3C68066B" w14:textId="3366E166" w:rsidR="00CD7D17" w:rsidRDefault="00F6583D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Федерации; срок действия: c 19.01.2022;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27.02.2024; реквизиты документа-основания: приказ Об установлении приаэродромной территории аэродрома Москва (Внуково) от 17.04.2020 № 394-П выдан: Федеральное агентство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20.01.2025; реквизиты документа-основания: решение об установлении границ седьмой подзоны приаэродромной территории аэродрома Москва (Внуково) от 04.12.2024 № 7700001/ПАТ выдан: Управление Федеральной службы по надзору в сфере защиты прав потребителей и благополучия человека по городу Москве.</w:t>
      </w:r>
    </w:p>
    <w:p w14:paraId="23BDB2BA" w14:textId="3DBD2D68" w:rsidR="00CD7D17" w:rsidRDefault="00F6583D">
      <w:pPr>
        <w:keepLines/>
        <w:ind w:right="-57" w:firstLine="5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Начальная цена Объекта при выставлении на аукцион устанавливается в размере 1 200 000 000 (один миллиард двести миллионов) </w:t>
      </w:r>
      <w:r>
        <w:rPr>
          <w:rFonts w:eastAsia="Times New Roman" w:cs="Times New Roman"/>
          <w:b/>
          <w:bCs/>
        </w:rPr>
        <w:t>ру</w:t>
      </w:r>
      <w:r>
        <w:rPr>
          <w:rFonts w:cs="Times New Roman"/>
          <w:b/>
          <w:bCs/>
        </w:rPr>
        <w:t>блей 00 коп., НДС не облагается</w:t>
      </w:r>
      <w:r>
        <w:rPr>
          <w:rStyle w:val="aff3"/>
          <w:rFonts w:cs="Times New Roman"/>
          <w:b/>
          <w:bCs/>
        </w:rPr>
        <w:footnoteReference w:id="1"/>
      </w:r>
      <w:r>
        <w:rPr>
          <w:rFonts w:eastAsia="SimSun;宋体" w:cs="Times New Roman"/>
          <w:b/>
          <w:bCs/>
        </w:rPr>
        <w:t>.</w:t>
      </w:r>
    </w:p>
    <w:p w14:paraId="3B6CED7D" w14:textId="4C6A37DF" w:rsidR="00CD7D17" w:rsidRDefault="00F6583D" w:rsidP="003D6615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Сумма задатка устанавливается в размере 120 000 000 (Сто двадцать миллионов) рублей00 коп.</w:t>
      </w:r>
    </w:p>
    <w:p w14:paraId="7EB8EC90" w14:textId="131B38E7" w:rsidR="00CD7D17" w:rsidRDefault="00F6583D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Шаг аукциона на повышение устанавливается в 18 500 000 (Восемнадцать миллионов пятьсот тысяч) рублей 00 копеек.</w:t>
      </w:r>
    </w:p>
    <w:p w14:paraId="7236F117" w14:textId="77777777" w:rsidR="00CD7D17" w:rsidRDefault="00CD7D17">
      <w:pPr>
        <w:ind w:right="-57" w:firstLine="567"/>
        <w:jc w:val="both"/>
        <w:rPr>
          <w:rFonts w:cs="Times New Roman"/>
          <w:b/>
          <w:bCs/>
        </w:rPr>
      </w:pPr>
    </w:p>
    <w:p w14:paraId="175849B3" w14:textId="77777777" w:rsidR="00CD7D17" w:rsidRDefault="00F6583D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8B64AC3" w14:textId="5A86DA08" w:rsidR="003D6615" w:rsidRPr="003D6615" w:rsidRDefault="00F6583D" w:rsidP="003D6615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 w:rsidRPr="003D6615">
        <w:rPr>
          <w:rFonts w:cs="Times New Roman"/>
          <w:lang w:val="en-US"/>
        </w:rPr>
        <w:t>(</w:t>
      </w:r>
      <w:hyperlink r:id="rId34" w:history="1">
        <w:r w:rsidR="003D6615" w:rsidRPr="000D3FE7">
          <w:rPr>
            <w:rStyle w:val="aff"/>
            <w:rFonts w:cs="Times New Roman"/>
            <w:lang w:val="en-US"/>
          </w:rPr>
          <w:t>https://catalog.lot-online.ru/index.php?dispatch=rad_attachment.getfile&amp;attachment_id=2726858&amp;inline=true</w:t>
        </w:r>
      </w:hyperlink>
      <w:r w:rsidRPr="003D6615">
        <w:rPr>
          <w:rFonts w:cs="Times New Roman"/>
          <w:lang w:val="en-US"/>
        </w:rPr>
        <w:t>).</w:t>
      </w:r>
    </w:p>
    <w:p w14:paraId="31101565" w14:textId="67476338" w:rsidR="00CD7D17" w:rsidRPr="003D6615" w:rsidRDefault="00F6583D" w:rsidP="003D6615">
      <w:pPr>
        <w:ind w:left="-15" w:firstLine="684"/>
        <w:jc w:val="both"/>
        <w:rPr>
          <w:rFonts w:cs="Times New Roman"/>
          <w:lang w:val="en-US"/>
        </w:rPr>
      </w:pPr>
      <w:r w:rsidRPr="003D6615">
        <w:rPr>
          <w:rFonts w:cs="Times New Roman"/>
          <w:lang w:val="en-US"/>
        </w:rPr>
        <w:t xml:space="preserve"> </w:t>
      </w:r>
    </w:p>
    <w:p w14:paraId="2A796BBA" w14:textId="3D5A5019" w:rsidR="00CD7D17" w:rsidRPr="003D6615" w:rsidRDefault="00CD7D17">
      <w:pPr>
        <w:spacing w:line="259" w:lineRule="auto"/>
        <w:ind w:left="-15" w:firstLine="684"/>
        <w:jc w:val="both"/>
        <w:rPr>
          <w:rFonts w:cs="Times New Roman"/>
          <w:lang w:val="en-US"/>
        </w:rPr>
      </w:pPr>
    </w:p>
    <w:p w14:paraId="0F2697E3" w14:textId="77777777" w:rsidR="00CD7D17" w:rsidRDefault="00F6583D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385E7A46" w:rsidR="00CD7D17" w:rsidRDefault="00F6583D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</w:t>
      </w:r>
      <w:r>
        <w:rPr>
          <w:rFonts w:cs="Times New Roman"/>
        </w:rPr>
        <w:lastRenderedPageBreak/>
        <w:t xml:space="preserve">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CD7D17" w:rsidRDefault="00F6583D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CD7D17" w:rsidRDefault="00F6583D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CD7D17" w:rsidRDefault="00F6583D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CD7D17" w:rsidRDefault="00F6583D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CD7D17" w:rsidRDefault="00F6583D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CD7D17" w:rsidRDefault="00F6583D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CD7D17" w:rsidRDefault="00F6583D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79E590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55F97F2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CD7D17" w:rsidRDefault="00F6583D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CD7D17" w:rsidRDefault="00F6583D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CD7D17" w:rsidRDefault="00CD7D17">
      <w:pPr>
        <w:ind w:right="60"/>
        <w:jc w:val="both"/>
        <w:rPr>
          <w:rFonts w:cs="Times New Roman"/>
        </w:rPr>
      </w:pPr>
    </w:p>
    <w:p w14:paraId="309903FE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</w:t>
      </w:r>
      <w:r>
        <w:rPr>
          <w:rFonts w:cs="Times New Roman"/>
        </w:rPr>
        <w:lastRenderedPageBreak/>
        <w:t xml:space="preserve">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6C9312A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CD7D17" w:rsidRDefault="00F6583D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CD7D17" w:rsidRDefault="00F6583D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CD7D17" w:rsidRDefault="00CD7D17">
      <w:pPr>
        <w:spacing w:line="264" w:lineRule="auto"/>
        <w:ind w:right="60"/>
        <w:jc w:val="both"/>
        <w:rPr>
          <w:rFonts w:cs="Times New Roman"/>
        </w:rPr>
      </w:pPr>
    </w:p>
    <w:p w14:paraId="41894427" w14:textId="2CF7D26A" w:rsidR="00CD7D17" w:rsidRDefault="00F6583D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17 августа 2026 </w:t>
      </w:r>
      <w:r>
        <w:rPr>
          <w:rFonts w:cs="Times New Roman"/>
          <w:b/>
        </w:rPr>
        <w:t>года</w:t>
      </w:r>
    </w:p>
    <w:p w14:paraId="4A08670F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CD7D17" w:rsidRDefault="00F6583D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74D19EF5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34CA59BF" w14:textId="77777777" w:rsidR="00CD7D17" w:rsidRDefault="00F6583D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CD7D17" w:rsidRDefault="00F6583D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CD7D17" w:rsidRDefault="00F6583D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CD7D17" w:rsidRDefault="00F6583D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</w:t>
      </w:r>
      <w:r>
        <w:rPr>
          <w:rFonts w:cs="Times New Roman"/>
        </w:rPr>
        <w:lastRenderedPageBreak/>
        <w:t xml:space="preserve">быть отозвана. </w:t>
      </w:r>
    </w:p>
    <w:p w14:paraId="20F78C3F" w14:textId="77777777" w:rsidR="00CD7D17" w:rsidRDefault="00F6583D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BF946F8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CD7D17" w:rsidRDefault="00F6583D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CD7D17" w:rsidRDefault="00F6583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CD7D17" w:rsidRDefault="00F6583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CD7D17" w:rsidRDefault="00F6583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CD7D17" w:rsidRDefault="00F6583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6E732D9" w14:textId="77777777" w:rsidR="00CD7D17" w:rsidRDefault="00CD7D17">
      <w:pPr>
        <w:spacing w:line="259" w:lineRule="auto"/>
        <w:ind w:left="708" w:right="60"/>
        <w:jc w:val="both"/>
        <w:rPr>
          <w:rFonts w:cs="Times New Roman"/>
        </w:rPr>
      </w:pPr>
    </w:p>
    <w:p w14:paraId="1E96A658" w14:textId="77777777" w:rsidR="00CD7D17" w:rsidRDefault="00F6583D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4784D05" w14:textId="77777777" w:rsidR="00CD7D17" w:rsidRDefault="00F6583D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AA69E8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0CF228F" w14:textId="2A921251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lastRenderedPageBreak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26CE70AC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9CD9517" w14:textId="2D0F185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203EC6E5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0BDC42C3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47F3BD" w14:textId="4376ED30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6A2D7C33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305E096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4726694F" w:rsidR="00CD7D17" w:rsidRDefault="00F6583D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65A72BAC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61C87D9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CD7D17" w:rsidRDefault="00CD7D17">
      <w:pPr>
        <w:ind w:left="-15" w:right="60"/>
        <w:jc w:val="both"/>
        <w:rPr>
          <w:rFonts w:cs="Times New Roman"/>
        </w:rPr>
      </w:pPr>
    </w:p>
    <w:p w14:paraId="409EC1FF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- к участию в аукционе допущен только один Претендент;</w:t>
      </w:r>
    </w:p>
    <w:p w14:paraId="447923EF" w14:textId="70D818C8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Объекта.</w:t>
      </w:r>
    </w:p>
    <w:p w14:paraId="76645107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454C2B3A" w14:textId="77777777" w:rsidR="00CD7D17" w:rsidRDefault="00CD7D17">
      <w:pPr>
        <w:ind w:left="-15" w:right="60" w:firstLine="724"/>
        <w:jc w:val="both"/>
        <w:rPr>
          <w:rFonts w:cs="Times New Roman"/>
        </w:rPr>
      </w:pPr>
    </w:p>
    <w:p w14:paraId="78F861FE" w14:textId="77777777" w:rsidR="00CD7D17" w:rsidRDefault="00F6583D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54D1C81A" w:rsidR="00CD7D17" w:rsidRDefault="00F6583D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60A4C08F" w:rsidR="00CD7D17" w:rsidRDefault="00F6583D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</w:t>
      </w:r>
    </w:p>
    <w:p w14:paraId="6ACA74CC" w14:textId="4F93B08A" w:rsidR="00CD7D17" w:rsidRDefault="00F6583D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7894EBB7" w:rsidR="00CD7D17" w:rsidRDefault="00F6583D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4E2F0D03" w14:textId="15E8D222" w:rsidR="00CD7D17" w:rsidRDefault="00F6583D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Объектов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CD7D17" w:rsidRDefault="00F6583D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1FD213E2" w:rsidR="00CD7D17" w:rsidRDefault="00F6583D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CD7D17" w:rsidRDefault="00CD7D17">
      <w:pPr>
        <w:ind w:left="-15" w:right="60" w:firstLine="582"/>
        <w:jc w:val="both"/>
        <w:rPr>
          <w:rFonts w:cs="Times New Roman"/>
        </w:rPr>
      </w:pPr>
    </w:p>
    <w:p w14:paraId="3EB7F8D8" w14:textId="4600B4BE" w:rsidR="00CD7D17" w:rsidRDefault="00F6583D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+7(967) 246-44-02. </w:t>
      </w:r>
    </w:p>
    <w:p w14:paraId="32D246DE" w14:textId="56EDBB6D" w:rsidR="00CD7D17" w:rsidRDefault="00F6583D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объекта,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CD7D17" w:rsidRDefault="00CD7D17">
      <w:pPr>
        <w:ind w:right="60"/>
        <w:jc w:val="both"/>
        <w:rPr>
          <w:rFonts w:cs="Times New Roman"/>
        </w:rPr>
      </w:pPr>
    </w:p>
    <w:p w14:paraId="3188CFAE" w14:textId="77777777" w:rsidR="00CD7D17" w:rsidRDefault="00F6583D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6" w:tooltip="http://www.lot-online.ru/" w:history="1">
        <w:r>
          <w:rPr>
            <w:rFonts w:cs="Times New Roman"/>
            <w:u w:val="single"/>
          </w:rPr>
          <w:t>-</w:t>
        </w:r>
      </w:hyperlink>
      <w:hyperlink r:id="rId47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8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CD7D17" w:rsidRDefault="00CD7D17">
      <w:pPr>
        <w:ind w:left="567" w:right="60"/>
        <w:jc w:val="both"/>
        <w:rPr>
          <w:rFonts w:cs="Times New Roman"/>
        </w:rPr>
      </w:pPr>
    </w:p>
    <w:p w14:paraId="128DA7B4" w14:textId="77777777" w:rsidR="00CD7D17" w:rsidRDefault="00CD7D17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CD7D17" w:rsidRDefault="00F6583D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0F0F09CD" w:rsidR="00CD7D17" w:rsidRDefault="00F6583D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lastRenderedPageBreak/>
        <w:t>- выписка из ЕГРН</w:t>
      </w:r>
    </w:p>
    <w:p w14:paraId="48C20893" w14:textId="77777777" w:rsidR="00CD7D17" w:rsidRDefault="00CD7D17">
      <w:pPr>
        <w:ind w:left="-12" w:right="27" w:firstLine="24"/>
        <w:jc w:val="both"/>
        <w:rPr>
          <w:rFonts w:cs="Times New Roman"/>
        </w:rPr>
      </w:pPr>
    </w:p>
    <w:sectPr w:rsidR="00CD7D17">
      <w:footerReference w:type="default" r:id="rId49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483E" w14:textId="77777777" w:rsidR="008C4BA3" w:rsidRDefault="008C4BA3">
      <w:r>
        <w:separator/>
      </w:r>
    </w:p>
  </w:endnote>
  <w:endnote w:type="continuationSeparator" w:id="0">
    <w:p w14:paraId="47F4DD25" w14:textId="77777777" w:rsidR="008C4BA3" w:rsidRDefault="008C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CD7D17" w:rsidRDefault="00CD7D1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6E1B" w14:textId="77777777" w:rsidR="008C4BA3" w:rsidRDefault="008C4BA3">
      <w:r>
        <w:separator/>
      </w:r>
    </w:p>
  </w:footnote>
  <w:footnote w:type="continuationSeparator" w:id="0">
    <w:p w14:paraId="7EB5AF13" w14:textId="77777777" w:rsidR="008C4BA3" w:rsidRDefault="008C4BA3">
      <w:r>
        <w:continuationSeparator/>
      </w:r>
    </w:p>
  </w:footnote>
  <w:footnote w:id="1">
    <w:p w14:paraId="2C89C922" w14:textId="77777777" w:rsidR="00CD7D17" w:rsidRDefault="00F6583D">
      <w:pPr>
        <w:pStyle w:val="af7"/>
      </w:pPr>
      <w:r>
        <w:rPr>
          <w:rStyle w:val="aff3"/>
        </w:rPr>
        <w:footnoteRef/>
      </w:r>
      <w:r>
        <w:t xml:space="preserve">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5672DA9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1BDAF8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570CF5F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30769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9434178">
    <w:abstractNumId w:val="1"/>
  </w:num>
  <w:num w:numId="2" w16cid:durableId="1727408138">
    <w:abstractNumId w:val="0"/>
  </w:num>
  <w:num w:numId="3" w16cid:durableId="1848977041">
    <w:abstractNumId w:val="2"/>
  </w:num>
  <w:num w:numId="4" w16cid:durableId="30369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17"/>
    <w:rsid w:val="003D6615"/>
    <w:rsid w:val="008C4BA3"/>
    <w:rsid w:val="00950C29"/>
    <w:rsid w:val="00B04203"/>
    <w:rsid w:val="00CD7D17"/>
    <w:rsid w:val="00D014AB"/>
    <w:rsid w:val="00F6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4D11"/>
  <w15:docId w15:val="{FC12AC9D-9880-436F-9EF9-29F9C9AB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s://catalog.lot-online.ru/index.php?dispatch=rad_attachment.getfile&amp;attachment_id=2726858&amp;inline=true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7526-B463-4799-AC48-F8A58F80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4289</Words>
  <Characters>24450</Characters>
  <Application>Microsoft Office Word</Application>
  <DocSecurity>0</DocSecurity>
  <Lines>203</Lines>
  <Paragraphs>57</Paragraphs>
  <ScaleCrop>false</ScaleCrop>
  <Company/>
  <LinksUpToDate>false</LinksUpToDate>
  <CharactersWithSpaces>28682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92</cp:revision>
  <dcterms:created xsi:type="dcterms:W3CDTF">2022-09-30T07:14:00Z</dcterms:created>
  <dcterms:modified xsi:type="dcterms:W3CDTF">2026-07-01T12:42:00Z</dcterms:modified>
  <dc:language>ru-RU</dc:language>
</cp:coreProperties>
</file>